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71EE4"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8930"/>
        <w:gridCol w:w="1418"/>
        <w:gridCol w:w="1501"/>
      </w:tblGrid>
      <w:tr w:rsidR="00A06425" w:rsidRPr="00A06425" w14:paraId="2CE3F83C" w14:textId="77777777" w:rsidTr="00A06425">
        <w:tc>
          <w:tcPr>
            <w:tcW w:w="15388" w:type="dxa"/>
            <w:gridSpan w:val="6"/>
            <w:shd w:val="clear" w:color="auto" w:fill="auto"/>
            <w:vAlign w:val="center"/>
          </w:tcPr>
          <w:p w14:paraId="5FC89409" w14:textId="3BF3231E" w:rsidR="00AF2D39" w:rsidRPr="00A06425" w:rsidRDefault="00A06425" w:rsidP="00AF2D39">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39344C">
              <w:rPr>
                <w:rFonts w:asciiTheme="minorHAnsi" w:hAnsiTheme="minorHAnsi" w:cstheme="minorHAnsi"/>
                <w:b/>
                <w:i/>
                <w:sz w:val="22"/>
                <w:szCs w:val="22"/>
              </w:rPr>
              <w:t xml:space="preserve"> Opis założeń </w:t>
            </w:r>
            <w:r w:rsidR="005A6035">
              <w:rPr>
                <w:rFonts w:asciiTheme="minorHAnsi" w:hAnsiTheme="minorHAnsi" w:cstheme="minorHAnsi"/>
                <w:b/>
                <w:i/>
                <w:sz w:val="22"/>
                <w:szCs w:val="22"/>
              </w:rPr>
              <w:t>p</w:t>
            </w:r>
            <w:r w:rsidR="0039344C">
              <w:rPr>
                <w:rFonts w:asciiTheme="minorHAnsi" w:hAnsiTheme="minorHAnsi" w:cstheme="minorHAnsi"/>
                <w:b/>
                <w:i/>
                <w:sz w:val="22"/>
                <w:szCs w:val="22"/>
              </w:rPr>
              <w:t>rojektu</w:t>
            </w:r>
            <w:r w:rsidR="005A6035">
              <w:rPr>
                <w:rFonts w:asciiTheme="minorHAnsi" w:hAnsiTheme="minorHAnsi" w:cstheme="minorHAnsi"/>
                <w:b/>
                <w:i/>
                <w:sz w:val="22"/>
                <w:szCs w:val="22"/>
              </w:rPr>
              <w:t xml:space="preserve"> informatycznego</w:t>
            </w:r>
            <w:r w:rsidR="0039344C">
              <w:rPr>
                <w:rFonts w:asciiTheme="minorHAnsi" w:hAnsiTheme="minorHAnsi" w:cstheme="minorHAnsi"/>
                <w:b/>
                <w:i/>
                <w:sz w:val="22"/>
                <w:szCs w:val="22"/>
              </w:rPr>
              <w:t xml:space="preserve"> „Portal Rolnika”</w:t>
            </w:r>
          </w:p>
        </w:tc>
      </w:tr>
      <w:tr w:rsidR="00A06425" w:rsidRPr="00A06425" w14:paraId="2E5FEC34" w14:textId="77777777" w:rsidTr="00AF2D39">
        <w:tc>
          <w:tcPr>
            <w:tcW w:w="562" w:type="dxa"/>
            <w:shd w:val="clear" w:color="auto" w:fill="auto"/>
            <w:vAlign w:val="center"/>
          </w:tcPr>
          <w:p w14:paraId="40B6DCE7"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4245723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7D3BA22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8930" w:type="dxa"/>
            <w:shd w:val="clear" w:color="auto" w:fill="auto"/>
            <w:vAlign w:val="center"/>
          </w:tcPr>
          <w:p w14:paraId="73C9EF17"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1418" w:type="dxa"/>
            <w:shd w:val="clear" w:color="auto" w:fill="auto"/>
            <w:vAlign w:val="center"/>
          </w:tcPr>
          <w:p w14:paraId="24E635AD"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501" w:type="dxa"/>
            <w:vAlign w:val="center"/>
          </w:tcPr>
          <w:p w14:paraId="2EA5EC1D"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830BC3" w:rsidRPr="00A06425" w14:paraId="428B9D2B" w14:textId="77777777" w:rsidTr="00AF2D39">
        <w:tc>
          <w:tcPr>
            <w:tcW w:w="562" w:type="dxa"/>
            <w:shd w:val="clear" w:color="auto" w:fill="auto"/>
          </w:tcPr>
          <w:p w14:paraId="6C048742" w14:textId="6B45C42B" w:rsidR="00830BC3" w:rsidRPr="00A06425" w:rsidRDefault="00830BC3"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14:paraId="04C5CF7D" w14:textId="224EF106" w:rsidR="00830BC3" w:rsidRDefault="005A603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33B5A017" w14:textId="6DEE1232" w:rsidR="00830BC3" w:rsidRPr="0039344C" w:rsidRDefault="00AF2D39" w:rsidP="004D086F">
            <w:pPr>
              <w:jc w:val="center"/>
              <w:rPr>
                <w:rFonts w:asciiTheme="minorHAnsi" w:hAnsiTheme="minorHAnsi" w:cstheme="minorHAnsi"/>
                <w:sz w:val="22"/>
                <w:szCs w:val="22"/>
              </w:rPr>
            </w:pPr>
            <w:r w:rsidRPr="00AF2D39">
              <w:rPr>
                <w:rFonts w:asciiTheme="minorHAnsi" w:hAnsiTheme="minorHAnsi" w:cstheme="minorHAnsi"/>
                <w:sz w:val="22"/>
                <w:szCs w:val="22"/>
              </w:rPr>
              <w:t>7.4.</w:t>
            </w:r>
            <w:r>
              <w:rPr>
                <w:rFonts w:asciiTheme="minorHAnsi" w:hAnsiTheme="minorHAnsi" w:cstheme="minorHAnsi"/>
                <w:sz w:val="22"/>
                <w:szCs w:val="22"/>
              </w:rPr>
              <w:t xml:space="preserve"> </w:t>
            </w:r>
            <w:r w:rsidRPr="00AF2D39">
              <w:rPr>
                <w:rFonts w:asciiTheme="minorHAnsi" w:hAnsiTheme="minorHAnsi" w:cstheme="minorHAnsi"/>
                <w:sz w:val="22"/>
                <w:szCs w:val="22"/>
              </w:rPr>
              <w:t>Opis zasobów danych przetwarzanych w planowanym rozwiązaniu</w:t>
            </w:r>
          </w:p>
        </w:tc>
        <w:tc>
          <w:tcPr>
            <w:tcW w:w="8930" w:type="dxa"/>
            <w:shd w:val="clear" w:color="auto" w:fill="auto"/>
          </w:tcPr>
          <w:p w14:paraId="59CB563D" w14:textId="2A3EA6BC" w:rsidR="00830BC3" w:rsidRPr="0039344C" w:rsidRDefault="009B7B9F" w:rsidP="00830BC3">
            <w:pPr>
              <w:rPr>
                <w:rFonts w:asciiTheme="minorHAnsi" w:hAnsiTheme="minorHAnsi" w:cstheme="minorHAnsi"/>
                <w:sz w:val="22"/>
                <w:szCs w:val="22"/>
              </w:rPr>
            </w:pPr>
            <w:r>
              <w:rPr>
                <w:rFonts w:asciiTheme="minorHAnsi" w:hAnsiTheme="minorHAnsi" w:cstheme="minorHAnsi"/>
                <w:sz w:val="22"/>
                <w:szCs w:val="22"/>
              </w:rPr>
              <w:t>MC zwraca się z prośbą</w:t>
            </w:r>
            <w:r w:rsidR="00830BC3">
              <w:rPr>
                <w:rFonts w:asciiTheme="minorHAnsi" w:hAnsiTheme="minorHAnsi" w:cstheme="minorHAnsi"/>
                <w:sz w:val="22"/>
                <w:szCs w:val="22"/>
              </w:rPr>
              <w:t xml:space="preserve"> o informację czy w ramach projektu </w:t>
            </w:r>
            <w:r>
              <w:rPr>
                <w:rFonts w:asciiTheme="minorHAnsi" w:hAnsiTheme="minorHAnsi" w:cstheme="minorHAnsi"/>
                <w:sz w:val="22"/>
                <w:szCs w:val="22"/>
              </w:rPr>
              <w:t xml:space="preserve">Portal Rolnika </w:t>
            </w:r>
            <w:r w:rsidR="00830BC3">
              <w:rPr>
                <w:rFonts w:asciiTheme="minorHAnsi" w:hAnsiTheme="minorHAnsi" w:cstheme="minorHAnsi"/>
                <w:sz w:val="22"/>
                <w:szCs w:val="22"/>
              </w:rPr>
              <w:t>planowane jest udostępnienie gromadzonych w systemie danych</w:t>
            </w:r>
            <w:r>
              <w:rPr>
                <w:rFonts w:asciiTheme="minorHAnsi" w:hAnsiTheme="minorHAnsi" w:cstheme="minorHAnsi"/>
                <w:sz w:val="22"/>
                <w:szCs w:val="22"/>
              </w:rPr>
              <w:t xml:space="preserve"> </w:t>
            </w:r>
            <w:r w:rsidR="00830BC3" w:rsidRPr="00830BC3">
              <w:rPr>
                <w:rFonts w:asciiTheme="minorHAnsi" w:hAnsiTheme="minorHAnsi" w:cstheme="minorHAnsi"/>
                <w:sz w:val="22"/>
                <w:szCs w:val="22"/>
              </w:rPr>
              <w:t>w portalu dane.gov.pl.</w:t>
            </w:r>
          </w:p>
        </w:tc>
        <w:tc>
          <w:tcPr>
            <w:tcW w:w="1418" w:type="dxa"/>
            <w:shd w:val="clear" w:color="auto" w:fill="auto"/>
          </w:tcPr>
          <w:p w14:paraId="68B851BA" w14:textId="77777777" w:rsidR="00830BC3" w:rsidRPr="00A06425" w:rsidRDefault="00830BC3" w:rsidP="004D086F">
            <w:pPr>
              <w:jc w:val="center"/>
              <w:rPr>
                <w:rFonts w:asciiTheme="minorHAnsi" w:hAnsiTheme="minorHAnsi" w:cstheme="minorHAnsi"/>
                <w:sz w:val="22"/>
                <w:szCs w:val="22"/>
              </w:rPr>
            </w:pPr>
          </w:p>
        </w:tc>
        <w:tc>
          <w:tcPr>
            <w:tcW w:w="1501" w:type="dxa"/>
          </w:tcPr>
          <w:p w14:paraId="0224382C" w14:textId="77777777" w:rsidR="00830BC3" w:rsidRPr="00A06425" w:rsidRDefault="00830BC3" w:rsidP="004D086F">
            <w:pPr>
              <w:jc w:val="center"/>
              <w:rPr>
                <w:rFonts w:asciiTheme="minorHAnsi" w:hAnsiTheme="minorHAnsi" w:cstheme="minorHAnsi"/>
                <w:sz w:val="22"/>
                <w:szCs w:val="22"/>
              </w:rPr>
            </w:pPr>
          </w:p>
        </w:tc>
      </w:tr>
      <w:tr w:rsidR="00A06425" w:rsidRPr="00A06425" w14:paraId="5197C483" w14:textId="77777777" w:rsidTr="00AF2D39">
        <w:tc>
          <w:tcPr>
            <w:tcW w:w="562" w:type="dxa"/>
            <w:shd w:val="clear" w:color="auto" w:fill="auto"/>
          </w:tcPr>
          <w:p w14:paraId="30F54E4C" w14:textId="41155AB6" w:rsidR="00A06425" w:rsidRPr="00A06425" w:rsidRDefault="00830BC3"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14:paraId="4DC9976B" w14:textId="08A956B7" w:rsidR="00A06425" w:rsidRPr="00A06425" w:rsidRDefault="005A603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49C2CD98" w14:textId="4F033F33" w:rsidR="00A06425" w:rsidRPr="00A06425" w:rsidRDefault="00AF2D39" w:rsidP="004D086F">
            <w:pPr>
              <w:jc w:val="center"/>
              <w:rPr>
                <w:rFonts w:asciiTheme="minorHAnsi" w:hAnsiTheme="minorHAnsi" w:cstheme="minorHAnsi"/>
                <w:sz w:val="22"/>
                <w:szCs w:val="22"/>
              </w:rPr>
            </w:pPr>
            <w:r w:rsidRPr="00AF2D39">
              <w:rPr>
                <w:rFonts w:asciiTheme="minorHAnsi" w:hAnsiTheme="minorHAnsi" w:cstheme="minorHAnsi"/>
                <w:sz w:val="22"/>
                <w:szCs w:val="22"/>
              </w:rPr>
              <w:t>7.5.</w:t>
            </w:r>
            <w:r>
              <w:rPr>
                <w:rFonts w:asciiTheme="minorHAnsi" w:hAnsiTheme="minorHAnsi" w:cstheme="minorHAnsi"/>
                <w:sz w:val="22"/>
                <w:szCs w:val="22"/>
              </w:rPr>
              <w:t xml:space="preserve"> </w:t>
            </w:r>
            <w:r w:rsidRPr="00AF2D39">
              <w:rPr>
                <w:rFonts w:asciiTheme="minorHAnsi" w:hAnsiTheme="minorHAnsi" w:cstheme="minorHAnsi"/>
                <w:sz w:val="22"/>
                <w:szCs w:val="22"/>
              </w:rPr>
              <w:t>Bezpieczeństwo</w:t>
            </w:r>
          </w:p>
        </w:tc>
        <w:tc>
          <w:tcPr>
            <w:tcW w:w="8930" w:type="dxa"/>
            <w:shd w:val="clear" w:color="auto" w:fill="auto"/>
          </w:tcPr>
          <w:p w14:paraId="4BB7E57E" w14:textId="699B878A" w:rsidR="0039344C" w:rsidRPr="0039344C" w:rsidRDefault="0039344C" w:rsidP="0039344C">
            <w:pPr>
              <w:rPr>
                <w:rFonts w:asciiTheme="minorHAnsi" w:hAnsiTheme="minorHAnsi" w:cstheme="minorHAnsi"/>
                <w:sz w:val="22"/>
                <w:szCs w:val="22"/>
              </w:rPr>
            </w:pPr>
            <w:r w:rsidRPr="0039344C">
              <w:rPr>
                <w:rFonts w:asciiTheme="minorHAnsi" w:hAnsiTheme="minorHAnsi" w:cstheme="minorHAnsi"/>
                <w:sz w:val="22"/>
                <w:szCs w:val="22"/>
              </w:rPr>
              <w:t>W ocenie</w:t>
            </w:r>
            <w:r>
              <w:rPr>
                <w:rFonts w:asciiTheme="minorHAnsi" w:hAnsiTheme="minorHAnsi" w:cstheme="minorHAnsi"/>
                <w:sz w:val="22"/>
                <w:szCs w:val="22"/>
              </w:rPr>
              <w:t xml:space="preserve"> MC</w:t>
            </w:r>
            <w:r w:rsidRPr="0039344C">
              <w:rPr>
                <w:rFonts w:asciiTheme="minorHAnsi" w:hAnsiTheme="minorHAnsi" w:cstheme="minorHAnsi"/>
                <w:sz w:val="22"/>
                <w:szCs w:val="22"/>
              </w:rPr>
              <w:t xml:space="preserve"> Portal Rolnika w zakresie wymagań związanych z bezpieczeństwem będzie wymagał  uwzględnienia ochrony danych osobowych w fazie jego projektowania, o której mowa w art. 25 RODO. W prace nad projektem powinien również zostać zaangażowany Urząd Ochrony Danych Osobowych jako organ doradczy, zaś na poziomie wewnętrznym Inspektor Ochrony Danych. </w:t>
            </w:r>
          </w:p>
          <w:p w14:paraId="5156255F" w14:textId="68EBDDC6" w:rsidR="00A06425" w:rsidRPr="00A06425" w:rsidRDefault="0039344C" w:rsidP="0039344C">
            <w:pPr>
              <w:rPr>
                <w:rFonts w:asciiTheme="minorHAnsi" w:hAnsiTheme="minorHAnsi" w:cstheme="minorHAnsi"/>
                <w:sz w:val="22"/>
                <w:szCs w:val="22"/>
              </w:rPr>
            </w:pPr>
            <w:r w:rsidRPr="0039344C">
              <w:rPr>
                <w:rFonts w:asciiTheme="minorHAnsi" w:hAnsiTheme="minorHAnsi" w:cstheme="minorHAnsi"/>
                <w:sz w:val="22"/>
                <w:szCs w:val="22"/>
              </w:rPr>
              <w:t>Poza tym należy wskazać, że jeśli w portalu będą przetwarzane dane osobowe na masową skalę, albo dane osobowe będą przetwarzane automatycznie, to stosownie do art. 35 RODO należy wykonać ocenę skutków dla ochrony danych osobowych dla tego portalu.</w:t>
            </w:r>
          </w:p>
        </w:tc>
        <w:tc>
          <w:tcPr>
            <w:tcW w:w="1418" w:type="dxa"/>
            <w:shd w:val="clear" w:color="auto" w:fill="auto"/>
          </w:tcPr>
          <w:p w14:paraId="70E48F97" w14:textId="77777777" w:rsidR="00A06425" w:rsidRPr="00A06425" w:rsidRDefault="00A06425" w:rsidP="004D086F">
            <w:pPr>
              <w:jc w:val="center"/>
              <w:rPr>
                <w:rFonts w:asciiTheme="minorHAnsi" w:hAnsiTheme="minorHAnsi" w:cstheme="minorHAnsi"/>
                <w:sz w:val="22"/>
                <w:szCs w:val="22"/>
              </w:rPr>
            </w:pPr>
          </w:p>
        </w:tc>
        <w:tc>
          <w:tcPr>
            <w:tcW w:w="1501" w:type="dxa"/>
          </w:tcPr>
          <w:p w14:paraId="0B658B25" w14:textId="77777777" w:rsidR="00A06425" w:rsidRPr="00A06425" w:rsidRDefault="00A06425" w:rsidP="004D086F">
            <w:pPr>
              <w:jc w:val="center"/>
              <w:rPr>
                <w:rFonts w:asciiTheme="minorHAnsi" w:hAnsiTheme="minorHAnsi" w:cstheme="minorHAnsi"/>
                <w:sz w:val="22"/>
                <w:szCs w:val="22"/>
              </w:rPr>
            </w:pPr>
          </w:p>
        </w:tc>
      </w:tr>
    </w:tbl>
    <w:p w14:paraId="6F2873C6"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140BE8"/>
    <w:rsid w:val="0019648E"/>
    <w:rsid w:val="002715B2"/>
    <w:rsid w:val="0030630E"/>
    <w:rsid w:val="003124D1"/>
    <w:rsid w:val="0039344C"/>
    <w:rsid w:val="003B4105"/>
    <w:rsid w:val="004D086F"/>
    <w:rsid w:val="00525151"/>
    <w:rsid w:val="005A6035"/>
    <w:rsid w:val="005F6527"/>
    <w:rsid w:val="006705EC"/>
    <w:rsid w:val="006E16E9"/>
    <w:rsid w:val="00807385"/>
    <w:rsid w:val="00816081"/>
    <w:rsid w:val="00830BC3"/>
    <w:rsid w:val="00944932"/>
    <w:rsid w:val="009B7B9F"/>
    <w:rsid w:val="009E5FDB"/>
    <w:rsid w:val="00A06425"/>
    <w:rsid w:val="00AC7796"/>
    <w:rsid w:val="00AF2D39"/>
    <w:rsid w:val="00B871B6"/>
    <w:rsid w:val="00C64B1B"/>
    <w:rsid w:val="00CD5EB0"/>
    <w:rsid w:val="00D14C0A"/>
    <w:rsid w:val="00E14C33"/>
    <w:rsid w:val="00F84F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8BE11"/>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915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Stępniewska-Sałata Aneta</cp:lastModifiedBy>
  <cp:revision>2</cp:revision>
  <dcterms:created xsi:type="dcterms:W3CDTF">2024-09-18T09:16:00Z</dcterms:created>
  <dcterms:modified xsi:type="dcterms:W3CDTF">2024-09-18T09:16:00Z</dcterms:modified>
</cp:coreProperties>
</file>